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5CBB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5CBD45B4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6427E713" w14:textId="06417B17" w:rsidR="00BF14C8" w:rsidRPr="002120AE" w:rsidRDefault="00BF14C8" w:rsidP="00BF14C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október 5.-i </w:t>
      </w:r>
      <w:r>
        <w:rPr>
          <w:rFonts w:ascii="Times New Roman" w:hAnsi="Times New Roman" w:cs="Times New Roman"/>
          <w:b/>
        </w:rPr>
        <w:t>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69D8B830" w14:textId="77777777" w:rsidR="00BF14C8" w:rsidRPr="002120AE" w:rsidRDefault="00BF14C8" w:rsidP="00BF14C8">
      <w:pPr>
        <w:spacing w:after="0"/>
        <w:jc w:val="center"/>
        <w:rPr>
          <w:rFonts w:ascii="Times New Roman" w:hAnsi="Times New Roman" w:cs="Times New Roman"/>
          <w:b/>
        </w:rPr>
      </w:pPr>
    </w:p>
    <w:p w14:paraId="5337B075" w14:textId="00BA7BA1" w:rsidR="00BF14C8" w:rsidRPr="004B45E0" w:rsidRDefault="00BF14C8" w:rsidP="004B45E0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1A7957E4" w14:textId="27D4DA3D" w:rsidR="00BF14C8" w:rsidRDefault="00BF14C8" w:rsidP="00BF1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Védőnői pályázat kiírásáról</w:t>
      </w:r>
    </w:p>
    <w:p w14:paraId="3C2D8212" w14:textId="77777777" w:rsidR="00BF14C8" w:rsidRPr="00805D6C" w:rsidRDefault="00BF14C8" w:rsidP="00BF1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3C7E1" w14:textId="2B70E40F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7C654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14:paraId="2F0031D9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14:paraId="3585278D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B1E45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6CD512EF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45443ACF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6590E4E6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02AA3342" w14:textId="77777777" w:rsidR="00BF14C8" w:rsidRPr="002120AE" w:rsidRDefault="00BF14C8" w:rsidP="00BF14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2D70" w14:textId="110F9121" w:rsidR="00BF14C8" w:rsidRPr="00BF14C8" w:rsidRDefault="00BF14C8" w:rsidP="00BF1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4C8">
        <w:rPr>
          <w:rFonts w:ascii="Times New Roman" w:hAnsi="Times New Roman" w:cs="Times New Roman"/>
          <w:b/>
          <w:sz w:val="24"/>
          <w:szCs w:val="24"/>
        </w:rPr>
        <w:t xml:space="preserve">1.Előzmények, különösen az adott tárgykörben hozott korábbi testületi döntések és azok végrehajtásának állása: </w:t>
      </w:r>
    </w:p>
    <w:p w14:paraId="096C1951" w14:textId="0D258B23" w:rsidR="00BF14C8" w:rsidRDefault="00BF14C8" w:rsidP="00BF1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1BEB16" w14:textId="77777777" w:rsidR="00BF14C8" w:rsidRPr="00BF14C8" w:rsidRDefault="00BF14C8" w:rsidP="00BF1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4C8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671694B7" w14:textId="4D53873E" w:rsidR="00BF14C8" w:rsidRPr="00BA776F" w:rsidRDefault="00BF14C8" w:rsidP="00BF14C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Mindenkori </w:t>
      </w:r>
      <w:r w:rsidRPr="00BA776F">
        <w:rPr>
          <w:rFonts w:ascii="Times New Roman" w:hAnsi="Times New Roman" w:cs="Times New Roman"/>
          <w:bCs/>
        </w:rPr>
        <w:t xml:space="preserve">költségvetési </w:t>
      </w:r>
      <w:r>
        <w:rPr>
          <w:rFonts w:ascii="Times New Roman" w:hAnsi="Times New Roman" w:cs="Times New Roman"/>
          <w:bCs/>
        </w:rPr>
        <w:t>források</w:t>
      </w:r>
    </w:p>
    <w:p w14:paraId="685415A2" w14:textId="77777777" w:rsidR="00BF14C8" w:rsidRDefault="00BF14C8" w:rsidP="00BF14C8">
      <w:pPr>
        <w:spacing w:after="0"/>
        <w:jc w:val="both"/>
        <w:rPr>
          <w:rFonts w:ascii="Times New Roman" w:hAnsi="Times New Roman" w:cs="Times New Roman"/>
          <w:b/>
        </w:rPr>
      </w:pPr>
    </w:p>
    <w:p w14:paraId="5675CC2E" w14:textId="77777777" w:rsidR="00BF14C8" w:rsidRDefault="00BF14C8" w:rsidP="00BF14C8">
      <w:pPr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4. Tényállás bemutatása</w:t>
      </w:r>
    </w:p>
    <w:p w14:paraId="48A8DB70" w14:textId="77777777" w:rsidR="00BF14C8" w:rsidRPr="00631B09" w:rsidRDefault="00BF14C8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 xml:space="preserve">Telki községben jelenleg két védőnői körzet van kialakítva. A körzetek létszáma már most meghaladja a </w:t>
      </w:r>
      <w:proofErr w:type="spellStart"/>
      <w:r w:rsidRPr="00631B09">
        <w:rPr>
          <w:rFonts w:ascii="Times New Roman" w:hAnsi="Times New Roman" w:cs="Times New Roman"/>
        </w:rPr>
        <w:t>jogszabályilag</w:t>
      </w:r>
      <w:proofErr w:type="spellEnd"/>
      <w:r w:rsidRPr="00631B09">
        <w:rPr>
          <w:rFonts w:ascii="Times New Roman" w:hAnsi="Times New Roman" w:cs="Times New Roman"/>
        </w:rPr>
        <w:t xml:space="preserve"> előírt maximális létszámot. Jelenleg mindkét védőnői körzetben betöltetlen, </w:t>
      </w:r>
      <w:r w:rsidRPr="00631B09">
        <w:rPr>
          <w:rFonts w:ascii="Times New Roman" w:hAnsi="Times New Roman" w:cs="Times New Roman"/>
        </w:rPr>
        <w:t xml:space="preserve">a két szomszédos településen dolgozó védőnők helyettesítéssel – félállásban - látják el. </w:t>
      </w:r>
    </w:p>
    <w:p w14:paraId="64008945" w14:textId="77777777" w:rsidR="00BF14C8" w:rsidRPr="00631B09" w:rsidRDefault="00BF14C8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 xml:space="preserve">A </w:t>
      </w:r>
      <w:r w:rsidRPr="00631B09">
        <w:rPr>
          <w:rFonts w:ascii="Times New Roman" w:hAnsi="Times New Roman" w:cs="Times New Roman"/>
        </w:rPr>
        <w:t>magas</w:t>
      </w:r>
      <w:r w:rsidRPr="00631B09">
        <w:rPr>
          <w:rFonts w:ascii="Times New Roman" w:hAnsi="Times New Roman" w:cs="Times New Roman"/>
        </w:rPr>
        <w:t xml:space="preserve"> gyermeklétszám miatt ez csupán egy átmeneti állapot </w:t>
      </w:r>
      <w:proofErr w:type="gramStart"/>
      <w:r w:rsidRPr="00631B09">
        <w:rPr>
          <w:rFonts w:ascii="Times New Roman" w:hAnsi="Times New Roman" w:cs="Times New Roman"/>
        </w:rPr>
        <w:t>szabad</w:t>
      </w:r>
      <w:proofErr w:type="gramEnd"/>
      <w:r w:rsidRPr="00631B09">
        <w:rPr>
          <w:rFonts w:ascii="Times New Roman" w:hAnsi="Times New Roman" w:cs="Times New Roman"/>
        </w:rPr>
        <w:t xml:space="preserve"> hogy maradjon, annak okán is, hogy a szülők ne vegyenek észre változást az ellátó rendszer hatékony működésében. </w:t>
      </w:r>
    </w:p>
    <w:p w14:paraId="1B49EEB9" w14:textId="77777777" w:rsidR="00BF14C8" w:rsidRPr="00631B09" w:rsidRDefault="00BF14C8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 xml:space="preserve">Telki község Önkormányzata </w:t>
      </w:r>
      <w:r w:rsidRPr="00631B09">
        <w:rPr>
          <w:rFonts w:ascii="Times New Roman" w:hAnsi="Times New Roman" w:cs="Times New Roman"/>
        </w:rPr>
        <w:t xml:space="preserve">közel egy évben több </w:t>
      </w:r>
      <w:r w:rsidRPr="00631B09">
        <w:rPr>
          <w:rFonts w:ascii="Times New Roman" w:hAnsi="Times New Roman" w:cs="Times New Roman"/>
        </w:rPr>
        <w:t xml:space="preserve">alkalommal is pályázat </w:t>
      </w:r>
      <w:r w:rsidRPr="00631B09">
        <w:rPr>
          <w:rFonts w:ascii="Times New Roman" w:hAnsi="Times New Roman" w:cs="Times New Roman"/>
        </w:rPr>
        <w:t>jelentetett meg a védőnői státusz betöltésére.</w:t>
      </w:r>
    </w:p>
    <w:p w14:paraId="1120B5D2" w14:textId="441BC05A" w:rsidR="00BF14C8" w:rsidRPr="00631B09" w:rsidRDefault="00BF14C8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 xml:space="preserve">A pályázati </w:t>
      </w:r>
      <w:r w:rsidRPr="00631B09">
        <w:rPr>
          <w:rFonts w:ascii="Times New Roman" w:hAnsi="Times New Roman" w:cs="Times New Roman"/>
        </w:rPr>
        <w:t>felhívások sajnos a mai napig eredménytelenek voltak.</w:t>
      </w:r>
    </w:p>
    <w:p w14:paraId="5C9DB373" w14:textId="29A0B0A5" w:rsidR="003C08DA" w:rsidRPr="00631B09" w:rsidRDefault="00BF14C8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>A közalkalmazottak jogállásáról szóló törvény lehetőséget biztosít pályázati eljárás lefolytatása nélkül is közalkalmazott jogviszony létesítésére olyan munkakör esetén, amely tekintetében – kilencven napon belül – már legalább két alkalommal eredménytelenül került sor pályázati felhívás kiírására.</w:t>
      </w:r>
    </w:p>
    <w:p w14:paraId="14A57566" w14:textId="7C43B481" w:rsidR="004D7C0C" w:rsidRPr="00631B09" w:rsidRDefault="004D7C0C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>A védőnői illetménytábla az elmúlt években több lépcsőben jelentősen változott. A következő változás 2020. novemberében várható, majd ezt követően 2022.évben.</w:t>
      </w:r>
    </w:p>
    <w:p w14:paraId="5093EE2D" w14:textId="10B53883" w:rsidR="006A56AD" w:rsidRPr="00631B09" w:rsidRDefault="006A56AD" w:rsidP="006A56AD">
      <w:pPr>
        <w:rPr>
          <w:rFonts w:ascii="Times New Roman" w:hAnsi="Times New Roman" w:cs="Times New Roman"/>
          <w:color w:val="000000" w:themeColor="text1"/>
        </w:rPr>
      </w:pPr>
      <w:r w:rsidRPr="00631B09">
        <w:rPr>
          <w:rFonts w:ascii="Times New Roman" w:hAnsi="Times New Roman" w:cs="Times New Roman"/>
          <w:color w:val="000000" w:themeColor="text1"/>
        </w:rPr>
        <w:t xml:space="preserve">A jelenleg hatályos bértábla alapján </w:t>
      </w:r>
      <w:r w:rsidRPr="00631B09">
        <w:rPr>
          <w:rFonts w:ascii="Times New Roman" w:hAnsi="Times New Roman" w:cs="Times New Roman"/>
          <w:color w:val="000000" w:themeColor="text1"/>
        </w:rPr>
        <w:t xml:space="preserve">egy pályakezdő védőnő </w:t>
      </w:r>
      <w:proofErr w:type="gramStart"/>
      <w:r w:rsidRPr="00631B09">
        <w:rPr>
          <w:rFonts w:ascii="Times New Roman" w:hAnsi="Times New Roman" w:cs="Times New Roman"/>
          <w:color w:val="000000" w:themeColor="text1"/>
        </w:rPr>
        <w:t>illetménye</w:t>
      </w:r>
      <w:r w:rsidRPr="00631B09">
        <w:rPr>
          <w:rFonts w:ascii="Times New Roman" w:hAnsi="Times New Roman" w:cs="Times New Roman"/>
          <w:color w:val="000000" w:themeColor="text1"/>
        </w:rPr>
        <w:t>:  401</w:t>
      </w:r>
      <w:proofErr w:type="gramEnd"/>
      <w:r w:rsidRPr="00631B09">
        <w:rPr>
          <w:rFonts w:ascii="Times New Roman" w:hAnsi="Times New Roman" w:cs="Times New Roman"/>
          <w:color w:val="000000" w:themeColor="text1"/>
        </w:rPr>
        <w:t> </w:t>
      </w:r>
      <w:r w:rsidRPr="00631B09">
        <w:rPr>
          <w:rFonts w:ascii="Times New Roman" w:hAnsi="Times New Roman" w:cs="Times New Roman"/>
          <w:color w:val="000000" w:themeColor="text1"/>
        </w:rPr>
        <w:t>851</w:t>
      </w:r>
      <w:r w:rsidRPr="00631B09">
        <w:rPr>
          <w:rFonts w:ascii="Times New Roman" w:hAnsi="Times New Roman" w:cs="Times New Roman"/>
          <w:color w:val="000000" w:themeColor="text1"/>
        </w:rPr>
        <w:t>.-Ft</w:t>
      </w:r>
    </w:p>
    <w:p w14:paraId="6A109167" w14:textId="5AD97289" w:rsidR="006A56AD" w:rsidRPr="00203C7F" w:rsidRDefault="006A56AD" w:rsidP="006A56AD">
      <w:pPr>
        <w:rPr>
          <w:rFonts w:ascii="Times New Roman" w:hAnsi="Times New Roman" w:cs="Times New Roman"/>
          <w:color w:val="000000" w:themeColor="text1"/>
        </w:rPr>
      </w:pPr>
      <w:r w:rsidRPr="00631B09">
        <w:rPr>
          <w:rFonts w:ascii="Times New Roman" w:hAnsi="Times New Roman" w:cs="Times New Roman"/>
          <w:color w:val="000000" w:themeColor="text1"/>
        </w:rPr>
        <w:lastRenderedPageBreak/>
        <w:t xml:space="preserve">Egy </w:t>
      </w:r>
      <w:r w:rsidRPr="00631B09">
        <w:rPr>
          <w:rFonts w:ascii="Times New Roman" w:hAnsi="Times New Roman" w:cs="Times New Roman"/>
          <w:color w:val="000000" w:themeColor="text1"/>
        </w:rPr>
        <w:t xml:space="preserve">kb. 13 éves munkaviszonnyal rendelkező védőnő illetménye: </w:t>
      </w:r>
      <w:r w:rsidRPr="00631B09">
        <w:rPr>
          <w:rFonts w:ascii="Times New Roman" w:hAnsi="Times New Roman" w:cs="Times New Roman"/>
          <w:color w:val="000000" w:themeColor="text1"/>
        </w:rPr>
        <w:t>452</w:t>
      </w:r>
      <w:r w:rsidRPr="00631B09">
        <w:rPr>
          <w:rFonts w:ascii="Times New Roman" w:hAnsi="Times New Roman" w:cs="Times New Roman"/>
          <w:color w:val="000000" w:themeColor="text1"/>
        </w:rPr>
        <w:t> </w:t>
      </w:r>
      <w:r w:rsidRPr="00631B09">
        <w:rPr>
          <w:rFonts w:ascii="Times New Roman" w:hAnsi="Times New Roman" w:cs="Times New Roman"/>
          <w:color w:val="000000" w:themeColor="text1"/>
        </w:rPr>
        <w:t>314</w:t>
      </w:r>
      <w:r w:rsidRPr="00631B09">
        <w:rPr>
          <w:rFonts w:ascii="Times New Roman" w:hAnsi="Times New Roman" w:cs="Times New Roman"/>
          <w:color w:val="000000" w:themeColor="text1"/>
        </w:rPr>
        <w:t>.- Ft, mely novembertől további kb. 40.000.- Ft összeggel megemelke</w:t>
      </w:r>
      <w:r w:rsidR="00711415" w:rsidRPr="00631B09">
        <w:rPr>
          <w:rFonts w:ascii="Times New Roman" w:hAnsi="Times New Roman" w:cs="Times New Roman"/>
          <w:color w:val="000000" w:themeColor="text1"/>
        </w:rPr>
        <w:t>d</w:t>
      </w:r>
      <w:r w:rsidRPr="00631B09">
        <w:rPr>
          <w:rFonts w:ascii="Times New Roman" w:hAnsi="Times New Roman" w:cs="Times New Roman"/>
          <w:color w:val="000000" w:themeColor="text1"/>
        </w:rPr>
        <w:t>ik</w:t>
      </w:r>
      <w:r w:rsidR="00203C7F">
        <w:rPr>
          <w:rFonts w:ascii="Times New Roman" w:hAnsi="Times New Roman" w:cs="Times New Roman"/>
          <w:color w:val="000000" w:themeColor="text1"/>
        </w:rPr>
        <w:t xml:space="preserve"> és </w:t>
      </w:r>
      <w:r w:rsidRPr="00631B09">
        <w:rPr>
          <w:rFonts w:ascii="Times New Roman" w:hAnsi="Times New Roman" w:cs="Times New Roman"/>
          <w:color w:val="000000"/>
        </w:rPr>
        <w:t>erre jöhet még rá a további szakképesítés után járó+7%</w:t>
      </w:r>
    </w:p>
    <w:p w14:paraId="4C70C44E" w14:textId="1D90F790" w:rsidR="004D7C0C" w:rsidRPr="00631B09" w:rsidRDefault="004D7C0C" w:rsidP="00BF14C8">
      <w:pPr>
        <w:jc w:val="both"/>
        <w:rPr>
          <w:rFonts w:ascii="Times New Roman" w:hAnsi="Times New Roman" w:cs="Times New Roman"/>
        </w:rPr>
      </w:pPr>
      <w:r w:rsidRPr="00631B09">
        <w:rPr>
          <w:rFonts w:ascii="Times New Roman" w:hAnsi="Times New Roman" w:cs="Times New Roman"/>
        </w:rPr>
        <w:t xml:space="preserve">Sajnos annak ellenére, hogy a bérrendszer fejlesztése </w:t>
      </w:r>
      <w:r w:rsidR="00711415" w:rsidRPr="00631B09">
        <w:rPr>
          <w:rFonts w:ascii="Times New Roman" w:hAnsi="Times New Roman" w:cs="Times New Roman"/>
        </w:rPr>
        <w:t>megtörtént</w:t>
      </w:r>
      <w:r w:rsidRPr="00631B09">
        <w:rPr>
          <w:rFonts w:ascii="Times New Roman" w:hAnsi="Times New Roman" w:cs="Times New Roman"/>
        </w:rPr>
        <w:t xml:space="preserve"> a mai napig nem sikerült védőnőt találnunk.</w:t>
      </w:r>
    </w:p>
    <w:p w14:paraId="19A8A947" w14:textId="344ACC34" w:rsidR="004D7C0C" w:rsidRPr="00631B09" w:rsidRDefault="004D7C0C" w:rsidP="00BF14C8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31B09">
        <w:rPr>
          <w:rFonts w:ascii="Times New Roman" w:hAnsi="Times New Roman" w:cs="Times New Roman"/>
        </w:rPr>
        <w:t>Mind a munkaerő piac</w:t>
      </w:r>
      <w:r w:rsidR="00711415" w:rsidRPr="00631B09">
        <w:rPr>
          <w:rFonts w:ascii="Times New Roman" w:hAnsi="Times New Roman" w:cs="Times New Roman"/>
        </w:rPr>
        <w:t xml:space="preserve"> t</w:t>
      </w:r>
      <w:r w:rsidRPr="00631B09">
        <w:rPr>
          <w:rFonts w:ascii="Times New Roman" w:hAnsi="Times New Roman" w:cs="Times New Roman"/>
        </w:rPr>
        <w:t xml:space="preserve">öbb </w:t>
      </w:r>
      <w:r w:rsidR="00711415" w:rsidRPr="00631B09">
        <w:rPr>
          <w:rFonts w:ascii="Times New Roman" w:hAnsi="Times New Roman" w:cs="Times New Roman"/>
        </w:rPr>
        <w:t>területén</w:t>
      </w:r>
      <w:r w:rsidRPr="00631B09">
        <w:rPr>
          <w:rFonts w:ascii="Times New Roman" w:hAnsi="Times New Roman" w:cs="Times New Roman"/>
        </w:rPr>
        <w:t xml:space="preserve"> megjelenő </w:t>
      </w:r>
      <w:r w:rsidR="00711415" w:rsidRPr="00631B09">
        <w:rPr>
          <w:rFonts w:ascii="Times New Roman" w:hAnsi="Times New Roman" w:cs="Times New Roman"/>
        </w:rPr>
        <w:t>munkaerőhiány</w:t>
      </w:r>
      <w:r w:rsidRPr="00631B09">
        <w:rPr>
          <w:rFonts w:ascii="Times New Roman" w:hAnsi="Times New Roman" w:cs="Times New Roman"/>
        </w:rPr>
        <w:t xml:space="preserve"> </w:t>
      </w:r>
      <w:proofErr w:type="gramStart"/>
      <w:r w:rsidRPr="00631B09">
        <w:rPr>
          <w:rFonts w:ascii="Times New Roman" w:hAnsi="Times New Roman" w:cs="Times New Roman"/>
        </w:rPr>
        <w:t>( pl.</w:t>
      </w:r>
      <w:proofErr w:type="gramEnd"/>
      <w:r w:rsidRPr="00631B09">
        <w:rPr>
          <w:rFonts w:ascii="Times New Roman" w:hAnsi="Times New Roman" w:cs="Times New Roman"/>
        </w:rPr>
        <w:t xml:space="preserve"> pedagógus, védőnő ) azt feltételezi, hogy a bérrendszeren túl egyéb juttatási formák biztosításával lehet a munkaerőt ide vonzani. A jelenlegi rendszerben biztosított béren </w:t>
      </w:r>
      <w:proofErr w:type="spellStart"/>
      <w:r w:rsidRPr="00631B09">
        <w:rPr>
          <w:rFonts w:ascii="Times New Roman" w:hAnsi="Times New Roman" w:cs="Times New Roman"/>
        </w:rPr>
        <w:t>kivüli</w:t>
      </w:r>
      <w:proofErr w:type="spellEnd"/>
      <w:r w:rsidRPr="00631B09">
        <w:rPr>
          <w:rFonts w:ascii="Times New Roman" w:hAnsi="Times New Roman" w:cs="Times New Roman"/>
        </w:rPr>
        <w:t xml:space="preserve"> juttatásokon túl az önkormányzat a pályázók részére lakhatási lehetőséget helyben nem tud biztosítani. A munkavállalók részére 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>mobilitási célú lakhatási támogatás adómentessége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 2019.január 1-től megszűnt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. Amennyiben a munkáltató 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lyen juttatást 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kíván biztosítani 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>a munkavállalónak, abban az esetben az a felek közti jogviszony alapján, bérjövedelemként válik adókötelessé.</w:t>
      </w:r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>( munkáltaó</w:t>
      </w:r>
      <w:proofErr w:type="gramEnd"/>
      <w:r w:rsidR="006A56AD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 részéről járulékfizetés jelent a munkavállaó részéről  SZJA fizetési kötelezettség, mivel a bérjellegű juttatások hatálya alá tartozik ).</w:t>
      </w:r>
    </w:p>
    <w:p w14:paraId="3488AEF9" w14:textId="73F3FEA8" w:rsidR="00631B09" w:rsidRPr="00631B09" w:rsidRDefault="00631B09" w:rsidP="00BF14C8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31B09">
        <w:rPr>
          <w:rFonts w:ascii="Times New Roman" w:hAnsi="Times New Roman" w:cs="Times New Roman"/>
          <w:color w:val="333333"/>
          <w:shd w:val="clear" w:color="auto" w:fill="FFFFFF"/>
        </w:rPr>
        <w:t>Ennek biztosítása és annak mértékének meghatározása döntés kérdése</w:t>
      </w:r>
      <w:r>
        <w:rPr>
          <w:rFonts w:ascii="Times New Roman" w:hAnsi="Times New Roman" w:cs="Times New Roman"/>
          <w:color w:val="333333"/>
          <w:shd w:val="clear" w:color="auto" w:fill="FFFFFF"/>
        </w:rPr>
        <w:t>, mivel többlet juttatásként azt a pályázati felhívásban szerepeltetni célszerű.</w:t>
      </w:r>
    </w:p>
    <w:p w14:paraId="1BF9E45C" w14:textId="3847C484" w:rsidR="006A56AD" w:rsidRPr="00631B09" w:rsidRDefault="006A56AD" w:rsidP="00BF14C8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A helyi lakhatási viszonyok mellett </w:t>
      </w:r>
      <w:r w:rsidR="00631B09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egy albérleti díj kifizetése </w:t>
      </w:r>
      <w:r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ilyen többlet juttatás biztosítása </w:t>
      </w:r>
      <w:r w:rsidR="00631B09"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mellett is </w:t>
      </w:r>
      <w:r w:rsidRPr="00631B09">
        <w:rPr>
          <w:rFonts w:ascii="Times New Roman" w:hAnsi="Times New Roman" w:cs="Times New Roman"/>
          <w:color w:val="333333"/>
          <w:shd w:val="clear" w:color="auto" w:fill="FFFFFF"/>
        </w:rPr>
        <w:t xml:space="preserve">valószínűsíthetően a munkavállaló részéről jelentős kiegészítést </w:t>
      </w:r>
      <w:r w:rsidR="00631B09" w:rsidRPr="00631B09">
        <w:rPr>
          <w:rFonts w:ascii="Times New Roman" w:hAnsi="Times New Roman" w:cs="Times New Roman"/>
          <w:color w:val="333333"/>
          <w:shd w:val="clear" w:color="auto" w:fill="FFFFFF"/>
        </w:rPr>
        <w:t>igényel</w:t>
      </w:r>
      <w:r w:rsidRPr="00631B09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65F8068" w14:textId="19A4D002" w:rsidR="004D7C0C" w:rsidRDefault="00631B09" w:rsidP="00BF14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2020. október 1.</w:t>
      </w:r>
    </w:p>
    <w:p w14:paraId="62CCACC9" w14:textId="610D8B39" w:rsidR="00631B09" w:rsidRDefault="00631B09" w:rsidP="00BF14C8">
      <w:pPr>
        <w:jc w:val="both"/>
        <w:rPr>
          <w:rFonts w:ascii="Times New Roman" w:hAnsi="Times New Roman" w:cs="Times New Roman"/>
        </w:rPr>
      </w:pPr>
    </w:p>
    <w:p w14:paraId="5FA2F6F3" w14:textId="39751BBC" w:rsidR="00631B09" w:rsidRDefault="00631B09" w:rsidP="00631B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5CB5D117" w14:textId="58E70B61" w:rsidR="00631B09" w:rsidRDefault="00631B09" w:rsidP="00631B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32AC629A" w14:textId="1A4F8A09" w:rsidR="004B45E0" w:rsidRDefault="004B45E0" w:rsidP="00631B09">
      <w:pPr>
        <w:spacing w:after="0"/>
        <w:jc w:val="both"/>
        <w:rPr>
          <w:rFonts w:ascii="Times New Roman" w:hAnsi="Times New Roman" w:cs="Times New Roman"/>
        </w:rPr>
      </w:pPr>
    </w:p>
    <w:p w14:paraId="22B24C40" w14:textId="77777777" w:rsidR="004B45E0" w:rsidRPr="00CE570D" w:rsidRDefault="004B45E0" w:rsidP="004B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0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D23E83A" w14:textId="77777777" w:rsidR="004B45E0" w:rsidRPr="00CE570D" w:rsidRDefault="004B45E0" w:rsidP="004B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0D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 xml:space="preserve">Önkormányzat </w:t>
      </w:r>
      <w:r w:rsidRPr="00CE570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5590BCA8" w14:textId="78D26F3F" w:rsidR="004B45E0" w:rsidRDefault="004B45E0" w:rsidP="004B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0D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E570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X.</w:t>
      </w:r>
      <w:r w:rsidRPr="00CE5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570D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CE570D">
        <w:rPr>
          <w:rFonts w:ascii="Times New Roman" w:hAnsi="Times New Roman" w:cs="Times New Roman"/>
          <w:b/>
          <w:sz w:val="24"/>
          <w:szCs w:val="24"/>
        </w:rPr>
        <w:t>) Ö</w:t>
      </w:r>
      <w:r>
        <w:rPr>
          <w:rFonts w:ascii="Times New Roman" w:hAnsi="Times New Roman" w:cs="Times New Roman"/>
          <w:b/>
          <w:sz w:val="24"/>
          <w:szCs w:val="24"/>
        </w:rPr>
        <w:t>nkormányzati h</w:t>
      </w:r>
      <w:r w:rsidRPr="00CE570D">
        <w:rPr>
          <w:rFonts w:ascii="Times New Roman" w:hAnsi="Times New Roman" w:cs="Times New Roman"/>
          <w:b/>
          <w:sz w:val="24"/>
          <w:szCs w:val="24"/>
        </w:rPr>
        <w:t>atározata</w:t>
      </w:r>
    </w:p>
    <w:p w14:paraId="3C02B494" w14:textId="4ED672CC" w:rsidR="004B45E0" w:rsidRDefault="004B45E0" w:rsidP="004B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15555" w14:textId="77777777" w:rsidR="00203C7F" w:rsidRDefault="00203C7F" w:rsidP="00203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Védőnői pályázat kiírásáról</w:t>
      </w:r>
    </w:p>
    <w:p w14:paraId="13FEDE91" w14:textId="33AD2E14" w:rsidR="004B45E0" w:rsidRDefault="004B45E0" w:rsidP="004B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4E870" w14:textId="19615C3D" w:rsidR="004B45E0" w:rsidRPr="004B45E0" w:rsidRDefault="004B45E0" w:rsidP="004B45E0">
      <w:pPr>
        <w:pStyle w:val="NormlWeb"/>
        <w:spacing w:before="0" w:beforeAutospacing="0" w:after="20" w:afterAutospacing="0"/>
        <w:jc w:val="both"/>
        <w:rPr>
          <w:bCs/>
        </w:rPr>
      </w:pPr>
      <w:r w:rsidRPr="004B45E0">
        <w:rPr>
          <w:bCs/>
        </w:rPr>
        <w:t xml:space="preserve">Telki </w:t>
      </w:r>
      <w:r w:rsidRPr="004B45E0">
        <w:rPr>
          <w:bCs/>
        </w:rPr>
        <w:t>község képviselő-testülete úgy határozott, hogy az 1. számú melléklet szerinti tartalommal pályázatot ír ki védőnői</w:t>
      </w:r>
      <w:r w:rsidRPr="004B45E0">
        <w:rPr>
          <w:rStyle w:val="Kiemels2"/>
          <w:bCs w:val="0"/>
          <w:color w:val="000000"/>
        </w:rPr>
        <w:t xml:space="preserve"> </w:t>
      </w:r>
      <w:r w:rsidRPr="004B45E0">
        <w:rPr>
          <w:rStyle w:val="Kiemels2"/>
          <w:b w:val="0"/>
          <w:color w:val="000000"/>
        </w:rPr>
        <w:t>álláshely</w:t>
      </w:r>
      <w:r w:rsidRPr="004B45E0">
        <w:rPr>
          <w:rStyle w:val="Kiemels2"/>
          <w:bCs w:val="0"/>
          <w:color w:val="000000"/>
        </w:rPr>
        <w:t xml:space="preserve"> </w:t>
      </w:r>
      <w:r w:rsidRPr="004B45E0">
        <w:rPr>
          <w:bCs/>
        </w:rPr>
        <w:t>betöltésére.</w:t>
      </w:r>
    </w:p>
    <w:p w14:paraId="1275D01E" w14:textId="77777777" w:rsidR="004B45E0" w:rsidRPr="00F82974" w:rsidRDefault="004B45E0" w:rsidP="004B45E0">
      <w:pPr>
        <w:pStyle w:val="NormlWeb"/>
        <w:spacing w:before="0" w:beforeAutospacing="0" w:after="20" w:afterAutospacing="0"/>
        <w:ind w:left="720"/>
        <w:jc w:val="both"/>
      </w:pPr>
    </w:p>
    <w:p w14:paraId="4CBDCC57" w14:textId="2C6E52B7" w:rsidR="004B45E0" w:rsidRPr="00F82974" w:rsidRDefault="004B45E0" w:rsidP="004B45E0">
      <w:pPr>
        <w:pStyle w:val="NormlWeb"/>
        <w:spacing w:before="0" w:beforeAutospacing="0" w:after="20" w:afterAutospacing="0"/>
        <w:jc w:val="both"/>
      </w:pPr>
      <w:r w:rsidRPr="00F82974">
        <w:t xml:space="preserve">Telki község képviselő-testülete felkéri a jegyzőt, hogy a pályázati </w:t>
      </w:r>
      <w:r w:rsidR="00203C7F">
        <w:t>felhívás megjelenítése</w:t>
      </w:r>
      <w:r w:rsidRPr="00F82974">
        <w:t xml:space="preserve"> </w:t>
      </w:r>
      <w:r w:rsidR="00203C7F">
        <w:t>érdekében eljárjon</w:t>
      </w:r>
      <w:r w:rsidRPr="00F82974">
        <w:t>.</w:t>
      </w:r>
    </w:p>
    <w:p w14:paraId="2854FD59" w14:textId="77777777" w:rsidR="004B45E0" w:rsidRPr="00F82974" w:rsidRDefault="004B45E0" w:rsidP="004B45E0">
      <w:pPr>
        <w:pStyle w:val="NormlWeb"/>
        <w:spacing w:before="0" w:beforeAutospacing="0" w:after="20" w:afterAutospacing="0"/>
        <w:jc w:val="both"/>
      </w:pPr>
    </w:p>
    <w:p w14:paraId="5E282A70" w14:textId="66CDE349" w:rsidR="004B45E0" w:rsidRDefault="004B45E0" w:rsidP="004B4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03954449" w14:textId="057142FD" w:rsidR="004B45E0" w:rsidRDefault="004B45E0" w:rsidP="004B4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Felelős. jegyző</w:t>
      </w:r>
    </w:p>
    <w:p w14:paraId="65238F4B" w14:textId="1F680635" w:rsidR="004B45E0" w:rsidRDefault="004B45E0" w:rsidP="004B4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2DCEB" w14:textId="0780DD88" w:rsidR="00203C7F" w:rsidRPr="00F82974" w:rsidRDefault="00203C7F" w:rsidP="004B4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1.sz. melléklet</w:t>
      </w:r>
    </w:p>
    <w:p w14:paraId="0C9038E9" w14:textId="77777777" w:rsidR="004B45E0" w:rsidRPr="00203C7F" w:rsidRDefault="004B45E0" w:rsidP="00203C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  <w:r w:rsidRPr="00203C7F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Pályázat</w:t>
      </w:r>
    </w:p>
    <w:p w14:paraId="5AFD4453" w14:textId="6FCFA8EB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T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elki község Önkormányzata a Közalkalmazottak jogállásáról szóló, 1992. évi XXXIII. törvény 20/A§ alapján pályázatot hirdet védőnő munkakör betöltésére.</w:t>
      </w:r>
    </w:p>
    <w:p w14:paraId="4132FD04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közalkalmazotti jogviszony időtartama: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határozatlan idejű</w:t>
      </w:r>
    </w:p>
    <w:p w14:paraId="5C216CA0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lastRenderedPageBreak/>
        <w:t>Foglalkoztatás jellege: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teljes munkaidő</w:t>
      </w:r>
    </w:p>
    <w:p w14:paraId="09511EBB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munkavégzés helye: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Pest megye, 2089 Telki, Tücsök utca 2.</w:t>
      </w:r>
    </w:p>
    <w:p w14:paraId="08148EEE" w14:textId="794D6913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munkakörbe tartozó, illetve a megbízással járó lényeges feladatok: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területi védőnői ellátásról szóló, 49/2004. (V.21.) </w:t>
      </w:r>
      <w:proofErr w:type="spellStart"/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ESzCsM</w:t>
      </w:r>
      <w:proofErr w:type="spellEnd"/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rendeletben meghatározott 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területi 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védőnői 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és iskola védőnői 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feladatok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17BBED45" w14:textId="5EB78C4A" w:rsidR="004B45E0" w:rsidRPr="004B45E0" w:rsidRDefault="004B45E0" w:rsidP="00203C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Illetmény és juttatások: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illetmény megállapítására és a juttatásokra a 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>k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özalkalmazottak jogállásáról szóló, 1992. évi XXXIII. törvény rendelkezései, valamint a KJT egészségügyi dolgozókra vonatkozó bértábla szerint illetmény, </w:t>
      </w:r>
      <w:proofErr w:type="spellStart"/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cafeteria</w:t>
      </w:r>
      <w:proofErr w:type="spellEnd"/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juttatás az irányadók.</w:t>
      </w:r>
    </w:p>
    <w:p w14:paraId="1F8A3B5F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Pályázati feltételek:</w:t>
      </w:r>
    </w:p>
    <w:p w14:paraId="1514740C" w14:textId="77777777" w:rsidR="004B45E0" w:rsidRPr="004B45E0" w:rsidRDefault="004B45E0" w:rsidP="004B4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főiskola, védőnő,</w:t>
      </w:r>
    </w:p>
    <w:p w14:paraId="4CB49D3E" w14:textId="77777777" w:rsidR="004B45E0" w:rsidRPr="004B45E0" w:rsidRDefault="004B45E0" w:rsidP="004B4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magyar állampolgárság,</w:t>
      </w:r>
    </w:p>
    <w:p w14:paraId="480125CB" w14:textId="77777777" w:rsidR="004B45E0" w:rsidRPr="004B45E0" w:rsidRDefault="004B45E0" w:rsidP="004B4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büntetlen előélet,</w:t>
      </w:r>
    </w:p>
    <w:p w14:paraId="6F13C784" w14:textId="77777777" w:rsidR="004B45E0" w:rsidRPr="004B45E0" w:rsidRDefault="004B45E0" w:rsidP="004B4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orvosi alkalmasság.</w:t>
      </w:r>
    </w:p>
    <w:p w14:paraId="64DA0CEF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Elvárt kompetenciák: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felhasználói szintű MS Office (irodai alkalmazások)</w:t>
      </w:r>
    </w:p>
    <w:p w14:paraId="1C2F21F1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pályázat részeként benyújtandó iratok, igazolások:</w:t>
      </w:r>
    </w:p>
    <w:p w14:paraId="5735CA5B" w14:textId="77777777" w:rsidR="004B45E0" w:rsidRPr="004B45E0" w:rsidRDefault="004B45E0" w:rsidP="004B4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Önéletrajz, motivációs levél, oklevelek, bizonyítványok másolata, három hónapnál nem régebbi hatósági erkölcsi bizonyítvány másolata, vagy igénylőlap, nyilatkozat arról, hogy a pályázó személyes adatainak a pályázati eljárással összefüggésben szükséges kezeléséhez hozzájárul, nyilatkozat arról, hogy a benyújtott pályázatot a pályázat elbírálásában részt vevő személyek megismerhetik, nyilatkozat a próbaidő vállalásáról.</w:t>
      </w:r>
    </w:p>
    <w:p w14:paraId="45A0DA8D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A munkakör </w:t>
      </w:r>
      <w:proofErr w:type="spellStart"/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betölthetőségének</w:t>
      </w:r>
      <w:proofErr w:type="spellEnd"/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 időpontja: 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A munkakör a pályázatok elbírálását követően azonnal betölthető.</w:t>
      </w:r>
    </w:p>
    <w:p w14:paraId="46ED36BA" w14:textId="77D92251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pályázat benyújtásának határideje: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 20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>20. ………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15595FCE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A pályázati kiírással kapcsolatosan további információt dr. Lack Mónika nyújt, a 06-26-920-801-es telefonszámon.</w:t>
      </w:r>
    </w:p>
    <w:p w14:paraId="20BD1A56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pályázatok benyújtásának módja:</w:t>
      </w:r>
    </w:p>
    <w:p w14:paraId="11A80713" w14:textId="240830AD" w:rsidR="004B45E0" w:rsidRPr="004B45E0" w:rsidRDefault="004B45E0" w:rsidP="004B4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Postai úton, a pályázat Telki Község Önkormányzata címére történő megküldésével (2089 Telki, Petőfi utca 1.). Kérjük a borítékon feltüntetni a pályázati adatbázisban szereplő azonosító számot: 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>…/2020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, valamint a munkakör megnevezését: védőnő.</w:t>
      </w:r>
    </w:p>
    <w:p w14:paraId="76240F5C" w14:textId="77777777" w:rsidR="004B45E0" w:rsidRPr="004B45E0" w:rsidRDefault="004B45E0" w:rsidP="004B4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Személyesen: Deltai Károly, Pest megye, 2089 Telki, Petőfi utca 1.</w:t>
      </w:r>
    </w:p>
    <w:p w14:paraId="606E23BF" w14:textId="77777777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pályázatok benyújtásának módja: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 A pályázatot zárt borítékban „Telki Község Önkormányzata védőnői pályázat” megnevezéssel egy példányban, postai úton vagy személyesen lehet benyújtani. A benyújtási határidőn túl hiánypótlásra nincs lehetőség.</w:t>
      </w:r>
    </w:p>
    <w:p w14:paraId="7C5E42CE" w14:textId="20913C42" w:rsidR="004B45E0" w:rsidRPr="004B45E0" w:rsidRDefault="004B45E0" w:rsidP="004B4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4B45E0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A pályázat elbírálásának határideje: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> 20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</w:t>
      </w:r>
      <w:r w:rsidRPr="004B45E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. </w:t>
      </w:r>
      <w:r w:rsidR="00203C7F">
        <w:rPr>
          <w:rFonts w:ascii="Times New Roman" w:eastAsia="Times New Roman" w:hAnsi="Times New Roman" w:cs="Times New Roman"/>
          <w:color w:val="000000" w:themeColor="text1"/>
          <w:lang w:eastAsia="hu-HU"/>
        </w:rPr>
        <w:t>……………………</w:t>
      </w:r>
    </w:p>
    <w:p w14:paraId="483D7431" w14:textId="77777777" w:rsidR="004B45E0" w:rsidRPr="004B45E0" w:rsidRDefault="004B45E0" w:rsidP="004B4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F5AF5" w14:textId="77777777" w:rsidR="004B45E0" w:rsidRPr="004B45E0" w:rsidRDefault="004B45E0" w:rsidP="004B45E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D8119" w14:textId="14715D12" w:rsidR="004B45E0" w:rsidRPr="004B45E0" w:rsidRDefault="004B45E0" w:rsidP="004B45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6F37CF" w14:textId="77777777" w:rsidR="004B45E0" w:rsidRPr="00631B09" w:rsidRDefault="004B45E0" w:rsidP="00631B09">
      <w:pPr>
        <w:spacing w:after="0"/>
        <w:jc w:val="both"/>
        <w:rPr>
          <w:rFonts w:ascii="Times New Roman" w:hAnsi="Times New Roman" w:cs="Times New Roman"/>
        </w:rPr>
      </w:pPr>
    </w:p>
    <w:sectPr w:rsidR="004B45E0" w:rsidRPr="0063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00BAC"/>
    <w:multiLevelType w:val="multilevel"/>
    <w:tmpl w:val="115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F200A"/>
    <w:multiLevelType w:val="multilevel"/>
    <w:tmpl w:val="C0F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A7C16"/>
    <w:multiLevelType w:val="multilevel"/>
    <w:tmpl w:val="78A6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C8"/>
    <w:rsid w:val="00203C7F"/>
    <w:rsid w:val="003C08DA"/>
    <w:rsid w:val="004B45E0"/>
    <w:rsid w:val="004D7C0C"/>
    <w:rsid w:val="00631B09"/>
    <w:rsid w:val="006A56AD"/>
    <w:rsid w:val="00711415"/>
    <w:rsid w:val="00B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4ED3"/>
  <w15:chartTrackingRefBased/>
  <w15:docId w15:val="{C881270B-9164-4B05-8216-514B2FA9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14C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B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B4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2020-10-02T08:03:00Z</dcterms:created>
  <dcterms:modified xsi:type="dcterms:W3CDTF">2020-10-02T09:25:00Z</dcterms:modified>
</cp:coreProperties>
</file>